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99D" w:rsidRPr="005C499D" w:rsidRDefault="005C499D" w:rsidP="005C499D">
      <w:pPr>
        <w:autoSpaceDE w:val="0"/>
        <w:autoSpaceDN w:val="0"/>
        <w:adjustRightInd w:val="0"/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5C499D">
        <w:rPr>
          <w:rFonts w:ascii="Times New Roman" w:hAnsi="Times New Roman" w:cs="Times New Roman"/>
          <w:b/>
          <w:sz w:val="32"/>
          <w:szCs w:val="32"/>
          <w:lang w:val="ru-RU"/>
        </w:rPr>
        <w:t>Замена ремня ГРМ</w:t>
      </w:r>
    </w:p>
    <w:p w:rsidR="005C499D" w:rsidRPr="005C499D" w:rsidRDefault="005C499D" w:rsidP="005C499D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99D">
        <w:rPr>
          <w:rFonts w:ascii="Times New Roman" w:hAnsi="Times New Roman" w:cs="Times New Roman"/>
          <w:sz w:val="28"/>
          <w:szCs w:val="28"/>
          <w:lang w:val="ru-RU"/>
        </w:rPr>
        <w:t xml:space="preserve">Ремень ГРМ – это важная составляющая двигателя автомобиля. Через него передается крутящий момент от </w:t>
      </w:r>
      <w:proofErr w:type="spellStart"/>
      <w:r w:rsidRPr="005C499D">
        <w:rPr>
          <w:rFonts w:ascii="Times New Roman" w:hAnsi="Times New Roman" w:cs="Times New Roman"/>
          <w:sz w:val="28"/>
          <w:szCs w:val="28"/>
          <w:lang w:val="ru-RU"/>
        </w:rPr>
        <w:t>коленвала</w:t>
      </w:r>
      <w:proofErr w:type="spellEnd"/>
      <w:r w:rsidRPr="005C499D">
        <w:rPr>
          <w:rFonts w:ascii="Times New Roman" w:hAnsi="Times New Roman" w:cs="Times New Roman"/>
          <w:sz w:val="28"/>
          <w:szCs w:val="28"/>
          <w:lang w:val="ru-RU"/>
        </w:rPr>
        <w:t xml:space="preserve"> на распределительный вал, который, в свою очередь, называют «механическим мозгом» двигателя. Поэтому выход из строя ремня ГРМ (удлинение, срезание зубьев) приводят к нарушению работы газораспределительной системы двигателя. А разрыв ремня водители называют «встречей поршней с клапанами», в результате чего ломаются и те, и другие. Поэтому своевременная замена ремня ГРМ очень важна. Часто, вместе с ремнем нужно менять и ролики, которые тоже подвержены износу. Поломанный ролик наносит не меньший ущерб автомобилю, чем лопнувший ремень ГРМ.</w:t>
      </w:r>
    </w:p>
    <w:p w:rsidR="005C499D" w:rsidRPr="005C499D" w:rsidRDefault="005C499D" w:rsidP="005C499D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99D">
        <w:rPr>
          <w:rFonts w:ascii="Times New Roman" w:hAnsi="Times New Roman" w:cs="Times New Roman"/>
          <w:sz w:val="28"/>
          <w:szCs w:val="28"/>
          <w:lang w:val="ru-RU"/>
        </w:rPr>
        <w:t>Но как часто это необходимо делать? Опытным путем установлено, что замена ремня ГРМ должна производиться каждые 55-60 тыс. километров. А если Вы покупаете подержанный автомобиль, то обязательно должны обратиться в центр технического обслуживания, чтобы специалисты смогли оценить состояние ремня. Ведь многие продавцы отматывают спидометр и его показания становятся неинформативными. Особенно это касается автомобилей, которые ездят по Москве и попадают в многочисленные пробки: машина стоит, километраж не изменяется, а двигатель работает и ремень крутится! И, следовательно, изнашивается.</w:t>
      </w:r>
    </w:p>
    <w:p w:rsidR="005C499D" w:rsidRPr="005C499D" w:rsidRDefault="005C499D" w:rsidP="005C499D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99D">
        <w:rPr>
          <w:rFonts w:ascii="Times New Roman" w:hAnsi="Times New Roman" w:cs="Times New Roman"/>
          <w:sz w:val="28"/>
          <w:szCs w:val="28"/>
          <w:lang w:val="ru-RU"/>
        </w:rPr>
        <w:t>Компания «</w:t>
      </w:r>
      <w:r w:rsidR="008849B7">
        <w:rPr>
          <w:rFonts w:ascii="Times New Roman" w:hAnsi="Times New Roman" w:cs="Times New Roman"/>
          <w:sz w:val="28"/>
          <w:szCs w:val="28"/>
        </w:rPr>
        <w:t>XXX</w:t>
      </w:r>
      <w:r w:rsidRPr="005C499D">
        <w:rPr>
          <w:rFonts w:ascii="Times New Roman" w:hAnsi="Times New Roman" w:cs="Times New Roman"/>
          <w:sz w:val="28"/>
          <w:szCs w:val="28"/>
          <w:lang w:val="ru-RU"/>
        </w:rPr>
        <w:t xml:space="preserve">» – это центр технического обслуживания, который много лет предоставляет свои услуги диагностики и ремонта автомобилей всех марок. У нас работают только высококлассные специалисты, способные точно определить, нужна ли замена ремня ГРМ на Вашем авто. Если километраж на спидометре приближается к 60 тысячам км или Вы купили подержанный автомобиль, то не откладывая приезжайте на </w:t>
      </w:r>
      <w:r w:rsidR="008849B7">
        <w:rPr>
          <w:rFonts w:ascii="Times New Roman" w:hAnsi="Times New Roman" w:cs="Times New Roman"/>
          <w:sz w:val="28"/>
          <w:szCs w:val="28"/>
        </w:rPr>
        <w:t>XXX</w:t>
      </w:r>
      <w:r w:rsidRPr="005C499D">
        <w:rPr>
          <w:rFonts w:ascii="Times New Roman" w:hAnsi="Times New Roman" w:cs="Times New Roman"/>
          <w:sz w:val="28"/>
          <w:szCs w:val="28"/>
          <w:lang w:val="ru-RU"/>
        </w:rPr>
        <w:t xml:space="preserve">, где находится наш автосервис. </w:t>
      </w:r>
    </w:p>
    <w:p w:rsidR="005C499D" w:rsidRPr="005C499D" w:rsidRDefault="005C499D" w:rsidP="005C499D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99D">
        <w:rPr>
          <w:rFonts w:ascii="Times New Roman" w:hAnsi="Times New Roman" w:cs="Times New Roman"/>
          <w:sz w:val="28"/>
          <w:szCs w:val="28"/>
          <w:lang w:val="ru-RU"/>
        </w:rPr>
        <w:t>Почему замена ремня ГРМ особо важна на подержанном автомобиле? Будьте уверены, что бывший хозяин приобретенной Вами машины принял решение о продаже задолго до сделки. И поэтому уже давно ничего не вкладывал в ее ремонт и обслуживание. Так что не слушайте заверения, что «там все новое». Пусть Вам это подтвердят профессионалы. Ведь ремень ГРМ может порваться в самый неподходящий момент, например, когда Вы за городом. Тогда затраты возрастут во много раз: эвакуация машины; капитальный ремонт, цена и время которого уже не сравняться с банальной заменой ремня. Также при разрыве ремня ГРЛ во время движения можно попасть в аварию, особенно если автомобиль едет с большой скоростью.</w:t>
      </w:r>
    </w:p>
    <w:p w:rsidR="005C499D" w:rsidRPr="005C499D" w:rsidRDefault="005C499D" w:rsidP="005C499D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99D">
        <w:rPr>
          <w:rFonts w:ascii="Times New Roman" w:hAnsi="Times New Roman" w:cs="Times New Roman"/>
          <w:sz w:val="28"/>
          <w:szCs w:val="28"/>
          <w:lang w:val="ru-RU"/>
        </w:rPr>
        <w:lastRenderedPageBreak/>
        <w:t>Не бойтесь, что замена ремня ГРМ потянет за собой большие затраты – у нас индивидуальный подход к каждому клиенту. Вы сможете выбрать из предложенных ремней тот, который больше подходит как по цене, так и по качеству. Можно выбрать оригинальные запчасти или аналоги, которые хоть и уступают в качестве оригиналу, но дешевле и до Вас уже прошли проверку многими автолюбителями. Наши сотрудники смогут посоветовать, какой ремень Вам лучше приобрести, исходя из личного опыта и из опыта и отзывов наших многочисленных клиентов.</w:t>
      </w:r>
    </w:p>
    <w:p w:rsidR="005C499D" w:rsidRPr="005C499D" w:rsidRDefault="005C499D" w:rsidP="005C499D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99D">
        <w:rPr>
          <w:rFonts w:ascii="Times New Roman" w:hAnsi="Times New Roman" w:cs="Times New Roman"/>
          <w:sz w:val="28"/>
          <w:szCs w:val="28"/>
          <w:lang w:val="ru-RU"/>
        </w:rPr>
        <w:t>Некоторые считают, что заменить ремень ГРМ можно и своими силами, прочитав многочисленные рекомендации на форумах автолюбителей и просмотрев видео ролики в интернете. Заверим Вас, что это не так, особенно, если дело касается автомобилей иностранного производства. Ведь даже для того, чтобы до ремня «добраться», Вам придется снять немало деталей. А такой «</w:t>
      </w:r>
      <w:proofErr w:type="spellStart"/>
      <w:r w:rsidRPr="005C499D">
        <w:rPr>
          <w:rFonts w:ascii="Times New Roman" w:hAnsi="Times New Roman" w:cs="Times New Roman"/>
          <w:sz w:val="28"/>
          <w:szCs w:val="28"/>
          <w:lang w:val="ru-RU"/>
        </w:rPr>
        <w:t>саморемонт</w:t>
      </w:r>
      <w:proofErr w:type="spellEnd"/>
      <w:r w:rsidRPr="005C499D">
        <w:rPr>
          <w:rFonts w:ascii="Times New Roman" w:hAnsi="Times New Roman" w:cs="Times New Roman"/>
          <w:sz w:val="28"/>
          <w:szCs w:val="28"/>
          <w:lang w:val="ru-RU"/>
        </w:rPr>
        <w:t xml:space="preserve">» влечет за собой новые поломки. </w:t>
      </w:r>
    </w:p>
    <w:p w:rsidR="005C499D" w:rsidRPr="005C499D" w:rsidRDefault="005C499D" w:rsidP="005C499D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99D">
        <w:rPr>
          <w:rFonts w:ascii="Times New Roman" w:hAnsi="Times New Roman" w:cs="Times New Roman"/>
          <w:sz w:val="28"/>
          <w:szCs w:val="28"/>
          <w:lang w:val="ru-RU"/>
        </w:rPr>
        <w:t>У некоторых автолюбителей есть плохой опыт обращения на станции технического обслуживания, потому что случается, что при ремонте одного, наносится вред другому. Но, т.к. тех. центр «</w:t>
      </w:r>
      <w:r w:rsidR="008849B7">
        <w:rPr>
          <w:rFonts w:ascii="Times New Roman" w:hAnsi="Times New Roman" w:cs="Times New Roman"/>
          <w:sz w:val="28"/>
          <w:szCs w:val="28"/>
        </w:rPr>
        <w:t>XXX</w:t>
      </w:r>
      <w:r w:rsidRPr="005C499D">
        <w:rPr>
          <w:rFonts w:ascii="Times New Roman" w:hAnsi="Times New Roman" w:cs="Times New Roman"/>
          <w:sz w:val="28"/>
          <w:szCs w:val="28"/>
          <w:lang w:val="ru-RU"/>
        </w:rPr>
        <w:t>» имеет только качественное и дорогое оборудование, а наши автослесари прошли профессиональную спец. подготовку, Вы можете быть уверены, что здесь такого никогда не произойдет. При обращении к нам, специалисты проведут тщательный осмотр и анализ состояния ремня ГРЛ на Вашем автомобиле, согласуют стоимость деталей и их замены, и только после Вашего одобрения примутся за работу. Также будьте уверены, что установленные сроки ремонта не будут сорваны – Вы заберете автомобиль точно в указанное время.</w:t>
      </w:r>
    </w:p>
    <w:p w:rsidR="005C499D" w:rsidRPr="005C499D" w:rsidRDefault="005C499D" w:rsidP="005C499D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99D">
        <w:rPr>
          <w:rFonts w:ascii="Times New Roman" w:hAnsi="Times New Roman" w:cs="Times New Roman"/>
          <w:sz w:val="28"/>
          <w:szCs w:val="28"/>
          <w:lang w:val="ru-RU"/>
        </w:rPr>
        <w:t>Цены же в «</w:t>
      </w:r>
      <w:r w:rsidR="008849B7">
        <w:rPr>
          <w:rFonts w:ascii="Times New Roman" w:hAnsi="Times New Roman" w:cs="Times New Roman"/>
          <w:sz w:val="28"/>
          <w:szCs w:val="28"/>
        </w:rPr>
        <w:t>XXX</w:t>
      </w:r>
      <w:r w:rsidRPr="005C499D">
        <w:rPr>
          <w:rFonts w:ascii="Times New Roman" w:hAnsi="Times New Roman" w:cs="Times New Roman"/>
          <w:sz w:val="28"/>
          <w:szCs w:val="28"/>
          <w:lang w:val="ru-RU"/>
        </w:rPr>
        <w:t>» очень лояльны. Мы дорожим своими клиентами, поэтому заинтересованы в том, чтобы Вы остались довольны и</w:t>
      </w:r>
      <w:bookmarkStart w:id="0" w:name="_GoBack"/>
      <w:bookmarkEnd w:id="0"/>
      <w:r w:rsidRPr="005C499D">
        <w:rPr>
          <w:rFonts w:ascii="Times New Roman" w:hAnsi="Times New Roman" w:cs="Times New Roman"/>
          <w:sz w:val="28"/>
          <w:szCs w:val="28"/>
          <w:lang w:val="ru-RU"/>
        </w:rPr>
        <w:t>, в случае необходимости, обратились к нам еще.</w:t>
      </w:r>
    </w:p>
    <w:p w:rsidR="0084572C" w:rsidRPr="005C499D" w:rsidRDefault="0084572C" w:rsidP="005C499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4572C" w:rsidRPr="005C499D" w:rsidSect="00375F2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144"/>
    <w:rsid w:val="00003B66"/>
    <w:rsid w:val="00150520"/>
    <w:rsid w:val="00176814"/>
    <w:rsid w:val="0023561A"/>
    <w:rsid w:val="00296144"/>
    <w:rsid w:val="002B62C5"/>
    <w:rsid w:val="00535EFC"/>
    <w:rsid w:val="00587E9D"/>
    <w:rsid w:val="005A329F"/>
    <w:rsid w:val="005C499D"/>
    <w:rsid w:val="00616EFA"/>
    <w:rsid w:val="00645321"/>
    <w:rsid w:val="006724B1"/>
    <w:rsid w:val="00681B35"/>
    <w:rsid w:val="006F032F"/>
    <w:rsid w:val="00765EBD"/>
    <w:rsid w:val="00825EDC"/>
    <w:rsid w:val="0084572C"/>
    <w:rsid w:val="008849B7"/>
    <w:rsid w:val="00916A6F"/>
    <w:rsid w:val="009A17BC"/>
    <w:rsid w:val="00A80065"/>
    <w:rsid w:val="00AE0A43"/>
    <w:rsid w:val="00C55B09"/>
    <w:rsid w:val="00C60707"/>
    <w:rsid w:val="00CA08CE"/>
    <w:rsid w:val="00CA4FA1"/>
    <w:rsid w:val="00CF0472"/>
    <w:rsid w:val="00D7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CC6BB-F9D4-4708-B35B-E68B5782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594</Words>
  <Characters>3554</Characters>
  <Application>Microsoft Office Word</Application>
  <DocSecurity>0</DocSecurity>
  <Lines>75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Active Structural Engineering</Company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Luchenkov Yegor</dc:creator>
  <cp:keywords/>
  <dc:description/>
  <cp:lastModifiedBy>Luchenkov Yegor</cp:lastModifiedBy>
  <cp:revision>13</cp:revision>
  <dcterms:created xsi:type="dcterms:W3CDTF">2014-07-17T09:14:00Z</dcterms:created>
  <dcterms:modified xsi:type="dcterms:W3CDTF">2014-07-30T11:26:00Z</dcterms:modified>
</cp:coreProperties>
</file>